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08" w:rsidRPr="00E14E59" w:rsidRDefault="00E91308" w:rsidP="00E91308">
      <w:pPr>
        <w:pStyle w:val="Default"/>
        <w:jc w:val="both"/>
        <w:rPr>
          <w:b/>
          <w:bCs/>
        </w:rPr>
      </w:pPr>
      <w:r w:rsidRPr="00E14E59">
        <w:rPr>
          <w:b/>
        </w:rPr>
        <w:t>Перечень</w:t>
      </w:r>
      <w:r w:rsidRPr="00E14E59">
        <w:t xml:space="preserve"> </w:t>
      </w:r>
      <w:r w:rsidRPr="00E14E59">
        <w:rPr>
          <w:b/>
          <w:bCs/>
        </w:rPr>
        <w:t>Программ повышения квалификации по дополнительным профессиональным программам в области промышленной безопасности в</w:t>
      </w:r>
    </w:p>
    <w:p w:rsidR="00E91308" w:rsidRPr="00E14E59" w:rsidRDefault="00E91308" w:rsidP="00E91308">
      <w:pPr>
        <w:pStyle w:val="Default"/>
        <w:jc w:val="both"/>
        <w:rPr>
          <w:b/>
          <w:bCs/>
        </w:rPr>
      </w:pPr>
      <w:r w:rsidRPr="00E14E59">
        <w:rPr>
          <w:b/>
          <w:bCs/>
        </w:rPr>
        <w:t>ЧОУ ДПО «Импульс-С»:</w:t>
      </w:r>
    </w:p>
    <w:p w:rsidR="00E91308" w:rsidRPr="00E14E59" w:rsidRDefault="00E91308" w:rsidP="00E91308">
      <w:pPr>
        <w:pStyle w:val="Default"/>
        <w:jc w:val="both"/>
      </w:pPr>
    </w:p>
    <w:p w:rsidR="00E91308" w:rsidRPr="00E14E59" w:rsidRDefault="00E91308" w:rsidP="00E91308">
      <w:pPr>
        <w:pStyle w:val="Default"/>
        <w:jc w:val="both"/>
      </w:pPr>
      <w:r w:rsidRPr="00E14E59">
        <w:t xml:space="preserve">1.«Общие требования промышленной безопасности»;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2.«Требования промышленной безопасности в химической, нефтехимической и нефтеперерабатывающей промышленности»;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3.«Требования промышленной безопасности в нефтяной и газовой промышленности»;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4.«Требования промышленной безопасности в металлургической промышленности»;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5.«Требования промышленной безопасности в горнорудной промышленности»;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6.«Требования промышленной безопасности в угольной промышленности»;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7.«Требования промышленной безопасности в области маркшейдерского обеспечения горных работ»;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8.«Требования промышленной безопасности на объектах газораспределения и </w:t>
      </w:r>
      <w:proofErr w:type="spellStart"/>
      <w:r w:rsidRPr="00E14E59">
        <w:t>газопотребления</w:t>
      </w:r>
      <w:proofErr w:type="spellEnd"/>
      <w:r w:rsidRPr="00E14E59">
        <w:t xml:space="preserve">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9.«Требования промышленной безопасности к оборудованию, работающему под давлением»;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10.«Требования промышленной безопасности к подъемным сооружениям»;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11.«Требования промышленной безопасности при транспортировании опасных веществ»;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12.«Требования промышленной безопасности на объектах хранения и переработки растительного сырья»;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13.«Требования промышленной безопасности, относящиеся к взрывным работам»;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14.«Требования к порядку работы в электроустановках потребителей»;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15.«Требования безопасности гидротехнических сооружений»;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16.«Требования к эксплуатации электрических станций и сетей»; </w:t>
      </w:r>
    </w:p>
    <w:p w:rsidR="00E91308" w:rsidRPr="00E14E59" w:rsidRDefault="00E91308" w:rsidP="00E91308">
      <w:pPr>
        <w:jc w:val="both"/>
        <w:rPr>
          <w:rFonts w:ascii="Times New Roman" w:hAnsi="Times New Roman" w:cs="Times New Roman"/>
          <w:sz w:val="24"/>
          <w:szCs w:val="24"/>
        </w:rPr>
      </w:pPr>
      <w:r w:rsidRPr="00E14E59">
        <w:rPr>
          <w:rFonts w:ascii="Times New Roman" w:hAnsi="Times New Roman" w:cs="Times New Roman"/>
          <w:sz w:val="24"/>
          <w:szCs w:val="24"/>
        </w:rPr>
        <w:t>17.«Требования к порядку работы на тепловых энергоустановках и тепловых сетях».</w:t>
      </w:r>
    </w:p>
    <w:p w:rsidR="006E3BF5" w:rsidRDefault="00E91308">
      <w:bookmarkStart w:id="0" w:name="_GoBack"/>
      <w:bookmarkEnd w:id="0"/>
    </w:p>
    <w:sectPr w:rsidR="006E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00"/>
    <w:rsid w:val="004F715F"/>
    <w:rsid w:val="008113F9"/>
    <w:rsid w:val="00DA4200"/>
    <w:rsid w:val="00E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F5324-D145-4D65-A7FC-5436FBAD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2020-02-04T11:49:00Z</dcterms:created>
  <dcterms:modified xsi:type="dcterms:W3CDTF">2020-02-04T11:49:00Z</dcterms:modified>
</cp:coreProperties>
</file>