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99"/>
        <w:gridCol w:w="662"/>
      </w:tblGrid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>
              <w:t>№п/п</w:t>
            </w:r>
          </w:p>
        </w:tc>
        <w:tc>
          <w:tcPr>
            <w:tcW w:w="5699" w:type="dxa"/>
          </w:tcPr>
          <w:p w:rsidR="00B14B56" w:rsidRPr="00392D61" w:rsidRDefault="00B14B56" w:rsidP="000249F2">
            <w:r w:rsidRPr="00392D61">
              <w:t xml:space="preserve">Наименование </w:t>
            </w:r>
            <w:r>
              <w:t>учебных фильмов</w:t>
            </w:r>
          </w:p>
          <w:p w:rsidR="00B14B56" w:rsidRPr="00392D61" w:rsidRDefault="00B14B56" w:rsidP="000249F2">
            <w:pPr>
              <w:rPr>
                <w:b/>
              </w:rPr>
            </w:pPr>
          </w:p>
        </w:tc>
        <w:tc>
          <w:tcPr>
            <w:tcW w:w="662" w:type="dxa"/>
          </w:tcPr>
          <w:p w:rsidR="00B14B56" w:rsidRPr="00392D61" w:rsidRDefault="00B14B56" w:rsidP="000249F2">
            <w:r>
              <w:t>Кол-во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</w:t>
            </w:r>
          </w:p>
        </w:tc>
        <w:tc>
          <w:tcPr>
            <w:tcW w:w="5699" w:type="dxa"/>
          </w:tcPr>
          <w:p w:rsidR="00B14B56" w:rsidRPr="00392D61" w:rsidRDefault="00143605" w:rsidP="000249F2">
            <w:pPr>
              <w:rPr>
                <w:b/>
              </w:rPr>
            </w:pPr>
            <w:r>
              <w:t>«Аварии на буровых»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2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«Бурение скважин. Наземные сооружения для строительства скважин»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3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«Строительство скважин» часть 1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4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«Строительство скважин» часть 2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5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«Техника безопасности при ремонте вращающихся механизмов»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6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«Охрана труда, грузоподъемные работы, происшествия»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7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«Профессия стропальщика»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8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«Производство погрузо-разгрузочных работ»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9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«Безопасные приемы труда при КРС»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10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«Методы глушения скважин»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11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«Расчет обсадных колонн. Закачивание скважин»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12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«Оборудование и материалы, применяемые при капитальном ремонту скважин»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13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«Предупреждения и ликвидации аварий при ремонте скважин»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14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«Методы остановки артериального кровотечения»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15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«Методы остановки венозного кровотечения»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16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«Временная остановка кровотечения»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17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«Неотложная помощь при капиллярном кровотечении»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18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«Неотложная помощь при тепловом и солнечном ударе»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19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«Первая помощь при поражении электрическим током»</w:t>
            </w:r>
          </w:p>
        </w:tc>
        <w:tc>
          <w:tcPr>
            <w:tcW w:w="662" w:type="dxa"/>
          </w:tcPr>
          <w:p w:rsidR="00B14B56" w:rsidRPr="00392D61" w:rsidRDefault="001A604B" w:rsidP="000249F2">
            <w:r>
              <w:t>1</w:t>
            </w:r>
          </w:p>
        </w:tc>
      </w:tr>
      <w:tr w:rsidR="00B14B56" w:rsidRPr="00392D61" w:rsidTr="000249F2">
        <w:tc>
          <w:tcPr>
            <w:tcW w:w="817" w:type="dxa"/>
          </w:tcPr>
          <w:p w:rsidR="00B14B56" w:rsidRPr="00392D61" w:rsidRDefault="00B14B56" w:rsidP="000249F2">
            <w:r w:rsidRPr="00392D61">
              <w:t>20</w:t>
            </w:r>
          </w:p>
        </w:tc>
        <w:tc>
          <w:tcPr>
            <w:tcW w:w="5699" w:type="dxa"/>
          </w:tcPr>
          <w:p w:rsidR="00B14B56" w:rsidRPr="00392D61" w:rsidRDefault="00143605" w:rsidP="000249F2">
            <w:r>
              <w:t>«Неотложная помощь при укусе змеи»</w:t>
            </w:r>
          </w:p>
        </w:tc>
        <w:tc>
          <w:tcPr>
            <w:tcW w:w="662" w:type="dxa"/>
          </w:tcPr>
          <w:p w:rsidR="00B14B56" w:rsidRPr="00392D61" w:rsidRDefault="00B14B56" w:rsidP="000249F2">
            <w:r w:rsidRPr="00392D61"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21</w:t>
            </w:r>
          </w:p>
        </w:tc>
        <w:tc>
          <w:tcPr>
            <w:tcW w:w="5699" w:type="dxa"/>
          </w:tcPr>
          <w:p w:rsidR="00143605" w:rsidRDefault="00143605" w:rsidP="000249F2">
            <w:r>
              <w:t>«Испытания и измерения при эксплуатации электроустановок»</w:t>
            </w:r>
          </w:p>
        </w:tc>
        <w:tc>
          <w:tcPr>
            <w:tcW w:w="662" w:type="dxa"/>
          </w:tcPr>
          <w:p w:rsidR="00143605" w:rsidRPr="00392D61" w:rsidRDefault="001A604B" w:rsidP="000249F2">
            <w:r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22</w:t>
            </w:r>
          </w:p>
        </w:tc>
        <w:tc>
          <w:tcPr>
            <w:tcW w:w="5699" w:type="dxa"/>
          </w:tcPr>
          <w:p w:rsidR="00143605" w:rsidRDefault="00143605" w:rsidP="000249F2">
            <w:r>
              <w:t>«Меры безопасности при работе во вторичных цепях»</w:t>
            </w:r>
          </w:p>
        </w:tc>
        <w:tc>
          <w:tcPr>
            <w:tcW w:w="662" w:type="dxa"/>
          </w:tcPr>
          <w:p w:rsidR="00143605" w:rsidRPr="00392D61" w:rsidRDefault="001A604B" w:rsidP="000249F2">
            <w:r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23</w:t>
            </w:r>
          </w:p>
        </w:tc>
        <w:tc>
          <w:tcPr>
            <w:tcW w:w="5699" w:type="dxa"/>
          </w:tcPr>
          <w:p w:rsidR="00143605" w:rsidRDefault="00143605" w:rsidP="000249F2">
            <w:r>
              <w:t>«Оперативные переключения»</w:t>
            </w:r>
          </w:p>
        </w:tc>
        <w:tc>
          <w:tcPr>
            <w:tcW w:w="662" w:type="dxa"/>
          </w:tcPr>
          <w:p w:rsidR="00143605" w:rsidRPr="00392D61" w:rsidRDefault="001A604B" w:rsidP="000249F2">
            <w:r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24</w:t>
            </w:r>
          </w:p>
        </w:tc>
        <w:tc>
          <w:tcPr>
            <w:tcW w:w="5699" w:type="dxa"/>
          </w:tcPr>
          <w:p w:rsidR="00143605" w:rsidRDefault="00143605" w:rsidP="000249F2">
            <w:r>
              <w:t>«Порядок переключений»</w:t>
            </w:r>
          </w:p>
        </w:tc>
        <w:tc>
          <w:tcPr>
            <w:tcW w:w="662" w:type="dxa"/>
          </w:tcPr>
          <w:p w:rsidR="00143605" w:rsidRPr="00392D61" w:rsidRDefault="001A604B" w:rsidP="000249F2">
            <w:r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25</w:t>
            </w:r>
          </w:p>
        </w:tc>
        <w:tc>
          <w:tcPr>
            <w:tcW w:w="5699" w:type="dxa"/>
          </w:tcPr>
          <w:p w:rsidR="00143605" w:rsidRDefault="00143605" w:rsidP="000249F2">
            <w:r>
              <w:t>«Техника безопасности на высоковольтных линиях»</w:t>
            </w:r>
          </w:p>
        </w:tc>
        <w:tc>
          <w:tcPr>
            <w:tcW w:w="662" w:type="dxa"/>
          </w:tcPr>
          <w:p w:rsidR="00143605" w:rsidRPr="00392D61" w:rsidRDefault="001A604B" w:rsidP="000249F2">
            <w:r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26</w:t>
            </w:r>
          </w:p>
        </w:tc>
        <w:tc>
          <w:tcPr>
            <w:tcW w:w="5699" w:type="dxa"/>
          </w:tcPr>
          <w:p w:rsidR="00143605" w:rsidRDefault="001A604B" w:rsidP="000249F2">
            <w:r>
              <w:t>«Практикум электромонтера»</w:t>
            </w:r>
          </w:p>
        </w:tc>
        <w:tc>
          <w:tcPr>
            <w:tcW w:w="662" w:type="dxa"/>
          </w:tcPr>
          <w:p w:rsidR="00143605" w:rsidRPr="00392D61" w:rsidRDefault="001A604B" w:rsidP="000249F2">
            <w:r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27</w:t>
            </w:r>
          </w:p>
        </w:tc>
        <w:tc>
          <w:tcPr>
            <w:tcW w:w="5699" w:type="dxa"/>
          </w:tcPr>
          <w:p w:rsidR="00143605" w:rsidRDefault="001A604B" w:rsidP="000249F2">
            <w:r>
              <w:t>«Виды первой помощи»</w:t>
            </w:r>
          </w:p>
        </w:tc>
        <w:tc>
          <w:tcPr>
            <w:tcW w:w="662" w:type="dxa"/>
          </w:tcPr>
          <w:p w:rsidR="00143605" w:rsidRPr="00392D61" w:rsidRDefault="00EB3711" w:rsidP="000249F2">
            <w:r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28</w:t>
            </w:r>
          </w:p>
        </w:tc>
        <w:tc>
          <w:tcPr>
            <w:tcW w:w="5699" w:type="dxa"/>
          </w:tcPr>
          <w:p w:rsidR="00143605" w:rsidRDefault="001A604B" w:rsidP="000249F2">
            <w:r>
              <w:t>«Курс пожарно-технического минимума»</w:t>
            </w:r>
          </w:p>
        </w:tc>
        <w:tc>
          <w:tcPr>
            <w:tcW w:w="662" w:type="dxa"/>
          </w:tcPr>
          <w:p w:rsidR="00143605" w:rsidRPr="00392D61" w:rsidRDefault="00EB3711" w:rsidP="000249F2">
            <w:r>
              <w:t>1</w:t>
            </w:r>
          </w:p>
        </w:tc>
      </w:tr>
      <w:tr w:rsidR="00143605" w:rsidRPr="00392D61" w:rsidTr="000249F2">
        <w:tc>
          <w:tcPr>
            <w:tcW w:w="817" w:type="dxa"/>
          </w:tcPr>
          <w:p w:rsidR="00143605" w:rsidRPr="00392D61" w:rsidRDefault="001A604B" w:rsidP="000249F2">
            <w:r>
              <w:t>29</w:t>
            </w:r>
          </w:p>
        </w:tc>
        <w:tc>
          <w:tcPr>
            <w:tcW w:w="5699" w:type="dxa"/>
          </w:tcPr>
          <w:p w:rsidR="00143605" w:rsidRDefault="001A604B" w:rsidP="001A604B">
            <w:r>
              <w:t>«Требования к работам на высоте»</w:t>
            </w:r>
          </w:p>
        </w:tc>
        <w:tc>
          <w:tcPr>
            <w:tcW w:w="662" w:type="dxa"/>
          </w:tcPr>
          <w:p w:rsidR="00143605" w:rsidRPr="00392D61" w:rsidRDefault="00EB3711" w:rsidP="000249F2">
            <w:r>
              <w:t>1</w:t>
            </w:r>
          </w:p>
        </w:tc>
      </w:tr>
      <w:tr w:rsidR="001A604B" w:rsidRPr="00392D61" w:rsidTr="000249F2">
        <w:tc>
          <w:tcPr>
            <w:tcW w:w="817" w:type="dxa"/>
          </w:tcPr>
          <w:p w:rsidR="001A604B" w:rsidRDefault="001A604B" w:rsidP="000249F2">
            <w:r>
              <w:t>30</w:t>
            </w:r>
          </w:p>
        </w:tc>
        <w:tc>
          <w:tcPr>
            <w:tcW w:w="5699" w:type="dxa"/>
          </w:tcPr>
          <w:p w:rsidR="001A604B" w:rsidRDefault="001A604B" w:rsidP="000249F2">
            <w:r>
              <w:t>«Охрана труда»</w:t>
            </w:r>
          </w:p>
        </w:tc>
        <w:tc>
          <w:tcPr>
            <w:tcW w:w="662" w:type="dxa"/>
          </w:tcPr>
          <w:p w:rsidR="001A604B" w:rsidRPr="00392D61" w:rsidRDefault="00EB3711" w:rsidP="000249F2">
            <w:r>
              <w:t>1</w:t>
            </w:r>
          </w:p>
        </w:tc>
      </w:tr>
      <w:tr w:rsidR="001A604B" w:rsidRPr="00392D61" w:rsidTr="000249F2">
        <w:tc>
          <w:tcPr>
            <w:tcW w:w="817" w:type="dxa"/>
          </w:tcPr>
          <w:p w:rsidR="001A604B" w:rsidRDefault="001A604B" w:rsidP="000249F2">
            <w:r>
              <w:t>31</w:t>
            </w:r>
          </w:p>
        </w:tc>
        <w:tc>
          <w:tcPr>
            <w:tcW w:w="5699" w:type="dxa"/>
          </w:tcPr>
          <w:p w:rsidR="001A604B" w:rsidRDefault="001A604B" w:rsidP="000249F2">
            <w:r>
              <w:t>«Экологическое право»</w:t>
            </w:r>
          </w:p>
        </w:tc>
        <w:tc>
          <w:tcPr>
            <w:tcW w:w="662" w:type="dxa"/>
          </w:tcPr>
          <w:p w:rsidR="001A604B" w:rsidRPr="00392D61" w:rsidRDefault="00EB3711" w:rsidP="000249F2">
            <w:r>
              <w:t>1</w:t>
            </w:r>
          </w:p>
        </w:tc>
      </w:tr>
      <w:tr w:rsidR="00EB3711" w:rsidRPr="00392D61" w:rsidTr="000249F2">
        <w:tc>
          <w:tcPr>
            <w:tcW w:w="817" w:type="dxa"/>
          </w:tcPr>
          <w:p w:rsidR="00EB3711" w:rsidRDefault="00EB3711" w:rsidP="000249F2">
            <w:r>
              <w:t>32</w:t>
            </w:r>
          </w:p>
        </w:tc>
        <w:tc>
          <w:tcPr>
            <w:tcW w:w="5699" w:type="dxa"/>
          </w:tcPr>
          <w:p w:rsidR="00EB3711" w:rsidRDefault="00EB3711" w:rsidP="000249F2">
            <w:r>
              <w:t>«Эксплуатация сосудов, работающих под давлением»</w:t>
            </w:r>
          </w:p>
        </w:tc>
        <w:tc>
          <w:tcPr>
            <w:tcW w:w="662" w:type="dxa"/>
          </w:tcPr>
          <w:p w:rsidR="00EB3711" w:rsidRPr="00392D61" w:rsidRDefault="00EB3711" w:rsidP="000249F2">
            <w:r>
              <w:t>1</w:t>
            </w:r>
            <w:bookmarkStart w:id="0" w:name="_GoBack"/>
            <w:bookmarkEnd w:id="0"/>
          </w:p>
        </w:tc>
      </w:tr>
    </w:tbl>
    <w:p w:rsidR="006E3BF5" w:rsidRDefault="00EB3711"/>
    <w:sectPr w:rsidR="006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6E"/>
    <w:rsid w:val="00143605"/>
    <w:rsid w:val="001A604B"/>
    <w:rsid w:val="004F715F"/>
    <w:rsid w:val="0057346E"/>
    <w:rsid w:val="008113F9"/>
    <w:rsid w:val="00B14B56"/>
    <w:rsid w:val="00E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7BFE"/>
  <w15:chartTrackingRefBased/>
  <w15:docId w15:val="{B96C7CF6-7D5F-4609-84FD-B0A61237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2020-02-11T05:49:00Z</dcterms:created>
  <dcterms:modified xsi:type="dcterms:W3CDTF">2020-02-11T06:33:00Z</dcterms:modified>
</cp:coreProperties>
</file>